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BE1" w:rsidRPr="00357BE1" w:rsidRDefault="00357BE1" w:rsidP="00357BE1">
      <w:pPr>
        <w:tabs>
          <w:tab w:val="left" w:pos="96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57B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СОВЕТ  ДЕПУТАТОВ ТОГУЛЬСКОГО СЕЛЬСОВЕТА</w:t>
      </w:r>
    </w:p>
    <w:p w:rsidR="00357BE1" w:rsidRPr="00357BE1" w:rsidRDefault="00357BE1" w:rsidP="00357B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57B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ТОГУЛЬСКОГО  РАЙОНА  АЛТАЙСКОГО  КРАЯ</w:t>
      </w:r>
    </w:p>
    <w:p w:rsidR="00357BE1" w:rsidRPr="00357BE1" w:rsidRDefault="00357BE1" w:rsidP="00357B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357BE1" w:rsidRPr="00357BE1" w:rsidRDefault="00357BE1" w:rsidP="00357BE1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57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</w:t>
      </w:r>
      <w:proofErr w:type="gramStart"/>
      <w:r w:rsidRPr="00357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357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Е Н И Е</w:t>
      </w:r>
    </w:p>
    <w:p w:rsidR="00357BE1" w:rsidRPr="00357BE1" w:rsidRDefault="00357BE1" w:rsidP="00357B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BE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F5DD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357BE1">
        <w:rPr>
          <w:rFonts w:ascii="Times New Roman" w:eastAsia="Times New Roman" w:hAnsi="Times New Roman" w:cs="Times New Roman"/>
          <w:sz w:val="28"/>
          <w:szCs w:val="28"/>
          <w:lang w:eastAsia="ru-RU"/>
        </w:rPr>
        <w:t>. 0</w:t>
      </w:r>
      <w:r w:rsidR="007F5DD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57BE1">
        <w:rPr>
          <w:rFonts w:ascii="Times New Roman" w:eastAsia="Times New Roman" w:hAnsi="Times New Roman" w:cs="Times New Roman"/>
          <w:sz w:val="28"/>
          <w:szCs w:val="28"/>
          <w:lang w:eastAsia="ru-RU"/>
        </w:rPr>
        <w:t>. 2026                                   с. Тогул                                                     № 12</w:t>
      </w:r>
    </w:p>
    <w:p w:rsidR="00357BE1" w:rsidRPr="00357BE1" w:rsidRDefault="00357BE1" w:rsidP="00357B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7BE1" w:rsidRPr="00357BE1" w:rsidRDefault="00357BE1" w:rsidP="00357B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7BE1" w:rsidRPr="00357BE1" w:rsidRDefault="00357BE1" w:rsidP="00357B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7BE1" w:rsidRPr="00357BE1" w:rsidRDefault="00357BE1" w:rsidP="00357BE1">
      <w:pPr>
        <w:spacing w:after="0" w:line="240" w:lineRule="auto"/>
        <w:ind w:right="4251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357BE1">
        <w:rPr>
          <w:rFonts w:ascii="Times New Roman" w:eastAsia="SimSun" w:hAnsi="Times New Roman" w:cs="Times New Roman"/>
          <w:sz w:val="28"/>
          <w:szCs w:val="28"/>
          <w:lang w:eastAsia="ru-RU"/>
        </w:rPr>
        <w:t>О внесении изменений в решение Совета депутатов Тогульского  сельсовета Тогульского района Алтайского края от 17.12.2025 № 49 «О бюджете сельского поселения Тогульский сельсовет Тогульского района Алтайского края на 2026 год»</w:t>
      </w:r>
    </w:p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</w:p>
    <w:p w:rsidR="00357BE1" w:rsidRPr="00357BE1" w:rsidRDefault="00357BE1" w:rsidP="00357BE1">
      <w:pPr>
        <w:spacing w:after="0" w:line="24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357BE1">
        <w:rPr>
          <w:rFonts w:ascii="Times New Roman" w:eastAsia="SimSun" w:hAnsi="Times New Roman" w:cs="Times New Roman"/>
          <w:sz w:val="28"/>
          <w:szCs w:val="28"/>
          <w:lang w:eastAsia="ru-RU"/>
        </w:rPr>
        <w:t>Внести в решение  Совета депутатов Тогульского  сельсовета Тогульского района Алтайского края от 17.12.2025 № 49 «О бюджете сельского поселения Тогульский сельсовет Тогульского района Алтайского края на 2026 год» следующие изменения и дополнения:</w:t>
      </w:r>
    </w:p>
    <w:p w:rsidR="00357BE1" w:rsidRPr="00357BE1" w:rsidRDefault="00357BE1" w:rsidP="00357BE1">
      <w:pPr>
        <w:numPr>
          <w:ilvl w:val="0"/>
          <w:numId w:val="5"/>
        </w:num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  <w:r w:rsidRPr="00357BE1">
        <w:rPr>
          <w:rFonts w:ascii="Times New Roman" w:eastAsia="SimSun" w:hAnsi="Times New Roman" w:cs="Times New Roman"/>
          <w:sz w:val="28"/>
          <w:szCs w:val="28"/>
          <w:lang w:eastAsia="ru-RU"/>
        </w:rPr>
        <w:t>Пункт 1 статьи 1 решения о бюджете изложить в следующей редакции:</w:t>
      </w:r>
    </w:p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  <w:r w:rsidRPr="00357B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Статья 1 Основные характеристики бюджета сельского поселения на 2026 год</w:t>
      </w:r>
    </w:p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  <w:r w:rsidRPr="00357B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Утвердить основные характеристики бюджета сельского поселения на 2026 год:</w:t>
      </w:r>
    </w:p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  <w:r w:rsidRPr="00357BE1">
        <w:rPr>
          <w:rFonts w:ascii="Times New Roman" w:eastAsia="Times New Roman" w:hAnsi="Times New Roman" w:cs="Times New Roman"/>
          <w:sz w:val="28"/>
          <w:szCs w:val="28"/>
          <w:lang w:eastAsia="ru-RU"/>
        </w:rPr>
        <w:t>1) прогнозируемый общий объем доходов бюджета сельского поселения в сумме 14 089,87 тыс. рублей, в том числе объем межбюджетных трансфертов, получаемых из других бюджетов, в сумме 8204,87 тыс. рублей;</w:t>
      </w:r>
    </w:p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  <w:r w:rsidRPr="00357BE1">
        <w:rPr>
          <w:rFonts w:ascii="Times New Roman" w:eastAsia="Times New Roman" w:hAnsi="Times New Roman" w:cs="Times New Roman"/>
          <w:sz w:val="28"/>
          <w:szCs w:val="28"/>
          <w:lang w:eastAsia="ru-RU"/>
        </w:rPr>
        <w:t>2) общий объем расходов бюджета сельского поселения в сумме          14349,52 тыс. рублей;</w:t>
      </w:r>
    </w:p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  <w:r w:rsidRPr="00357BE1">
        <w:rPr>
          <w:rFonts w:ascii="Times New Roman" w:eastAsia="Times New Roman" w:hAnsi="Times New Roman" w:cs="Times New Roman"/>
          <w:sz w:val="28"/>
          <w:szCs w:val="28"/>
          <w:lang w:eastAsia="ru-RU"/>
        </w:rPr>
        <w:t>3) верхний  предел  муниципального  долга  по состоянию на 1 января 2027 года в  сумме 0,0 тыс. рублей, в том числе верхний предел долга по муниципальным гарантиям в сумме 0,0 тыс. рублей;</w:t>
      </w:r>
    </w:p>
    <w:p w:rsidR="00357BE1" w:rsidRPr="00357BE1" w:rsidRDefault="00357BE1" w:rsidP="00357BE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7BE1">
        <w:rPr>
          <w:rFonts w:ascii="Times New Roman" w:eastAsia="Times New Roman" w:hAnsi="Times New Roman" w:cs="Times New Roman"/>
          <w:sz w:val="28"/>
          <w:szCs w:val="28"/>
          <w:lang w:eastAsia="ru-RU"/>
        </w:rPr>
        <w:t>4) дефицит бюджета сельского поселения в сумме 259,65 тыс. рублей.</w:t>
      </w:r>
    </w:p>
    <w:p w:rsidR="00357BE1" w:rsidRPr="00357BE1" w:rsidRDefault="00357BE1" w:rsidP="00357BE1">
      <w:pPr>
        <w:tabs>
          <w:tab w:val="left" w:pos="993"/>
        </w:tabs>
        <w:spacing w:after="0" w:line="240" w:lineRule="auto"/>
        <w:jc w:val="both"/>
        <w:rPr>
          <w:rFonts w:ascii="Times New Roman" w:eastAsia="SimSun" w:hAnsi="Times New Roman" w:cs="Times New Roman"/>
          <w:sz w:val="28"/>
          <w:szCs w:val="28"/>
          <w:lang w:eastAsia="ru-RU"/>
        </w:rPr>
      </w:pPr>
      <w:r w:rsidRPr="00357BE1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2. Утвердить новую редакцию приложений 2, 3 и 4 к решению о </w:t>
      </w:r>
      <w:proofErr w:type="gramStart"/>
      <w:r w:rsidRPr="00357BE1">
        <w:rPr>
          <w:rFonts w:ascii="Times New Roman" w:eastAsia="SimSun" w:hAnsi="Times New Roman" w:cs="Times New Roman"/>
          <w:sz w:val="28"/>
          <w:szCs w:val="28"/>
          <w:lang w:eastAsia="ru-RU"/>
        </w:rPr>
        <w:t>бюджете</w:t>
      </w:r>
      <w:proofErr w:type="gramEnd"/>
      <w:r w:rsidRPr="00357BE1">
        <w:rPr>
          <w:rFonts w:ascii="Times New Roman" w:eastAsia="SimSun" w:hAnsi="Times New Roman" w:cs="Times New Roman"/>
          <w:sz w:val="28"/>
          <w:szCs w:val="28"/>
          <w:lang w:eastAsia="ru-RU"/>
        </w:rPr>
        <w:t xml:space="preserve"> о распределении бюджетных ассигнований по разделам и подразделам классификации расходов, ведомственную структуру расходов, по разделам, подразделам, целевым статьям, группам (группам и подгруппам) видов расходов бюджета поселения на 2026 год.</w:t>
      </w:r>
    </w:p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412"/>
        <w:gridCol w:w="5812"/>
      </w:tblGrid>
      <w:tr w:rsidR="00357BE1" w:rsidRPr="00357BE1" w:rsidTr="00933FAC">
        <w:trPr>
          <w:trHeight w:val="1"/>
        </w:trPr>
        <w:tc>
          <w:tcPr>
            <w:tcW w:w="3412" w:type="dxa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sz w:val="28"/>
                <w:szCs w:val="28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муниципального образования Тогульский сельсовет Тогульского района Алтайского края</w:t>
            </w:r>
          </w:p>
        </w:tc>
        <w:tc>
          <w:tcPr>
            <w:tcW w:w="5812" w:type="dxa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</w:t>
            </w:r>
            <w:r w:rsidRPr="00357BE1">
              <w:rPr>
                <w:rFonts w:ascii="Times New Roman" w:eastAsia="SimSun" w:hAnsi="Times New Roman" w:cs="Times New Roman"/>
                <w:sz w:val="28"/>
                <w:szCs w:val="28"/>
                <w:lang w:eastAsia="ru-RU"/>
              </w:rPr>
              <w:t>Е.Г. Мухортова</w:t>
            </w:r>
          </w:p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sz w:val="28"/>
                <w:szCs w:val="28"/>
                <w:lang w:eastAsia="ru-RU"/>
              </w:rPr>
            </w:pPr>
          </w:p>
        </w:tc>
      </w:tr>
    </w:tbl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</w:p>
    <w:p w:rsidR="00357BE1" w:rsidRPr="00357BE1" w:rsidRDefault="00357BE1" w:rsidP="00357BE1">
      <w:pPr>
        <w:spacing w:after="0" w:line="240" w:lineRule="auto"/>
        <w:jc w:val="both"/>
        <w:rPr>
          <w:rFonts w:ascii="Arial" w:eastAsia="Arial" w:hAnsi="Arial" w:cs="Arial"/>
          <w:sz w:val="28"/>
          <w:szCs w:val="28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tbl>
      <w:tblPr>
        <w:tblW w:w="9366" w:type="dxa"/>
        <w:tblInd w:w="-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5"/>
        <w:gridCol w:w="4531"/>
      </w:tblGrid>
      <w:tr w:rsidR="00357BE1" w:rsidRPr="00357BE1" w:rsidTr="00933FAC">
        <w:trPr>
          <w:trHeight w:val="2234"/>
        </w:trPr>
        <w:tc>
          <w:tcPr>
            <w:tcW w:w="4835" w:type="dxa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Calibri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4531" w:type="dxa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1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решению Совета депутатов Тогульского сельсовета Тогульского района Алтайского края от</w:t>
            </w:r>
            <w:r w:rsidR="007F5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  <w:r w:rsidR="007F5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6.2026 №12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бюджете муниципального образования сельское поселение Тогульский сельсовет Тогульского района Алтайского края на 2026 год»</w:t>
            </w:r>
          </w:p>
        </w:tc>
      </w:tr>
    </w:tbl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  <w:lang w:eastAsia="ru-RU"/>
        </w:rPr>
      </w:pPr>
      <w:r w:rsidRPr="00357BE1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Источники финансирования дефицита бюджета сельского поселения на 2026 год</w:t>
      </w:r>
    </w:p>
    <w:tbl>
      <w:tblPr>
        <w:tblW w:w="0" w:type="auto"/>
        <w:tblInd w:w="-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37"/>
        <w:gridCol w:w="5101"/>
        <w:gridCol w:w="2125"/>
      </w:tblGrid>
      <w:tr w:rsidR="00357BE1" w:rsidRPr="00357BE1" w:rsidTr="00933FAC">
        <w:trPr>
          <w:trHeight w:val="1"/>
        </w:trPr>
        <w:tc>
          <w:tcPr>
            <w:tcW w:w="213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Код</w:t>
            </w:r>
          </w:p>
        </w:tc>
        <w:tc>
          <w:tcPr>
            <w:tcW w:w="51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Источники финансирования дефицита бюджета</w:t>
            </w:r>
          </w:p>
        </w:tc>
        <w:tc>
          <w:tcPr>
            <w:tcW w:w="212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Сумма, тыс. рублей</w:t>
            </w:r>
          </w:p>
        </w:tc>
      </w:tr>
      <w:tr w:rsidR="00357BE1" w:rsidRPr="00357BE1" w:rsidTr="00933FAC">
        <w:trPr>
          <w:trHeight w:val="1"/>
        </w:trPr>
        <w:tc>
          <w:tcPr>
            <w:tcW w:w="213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01050000000000</w:t>
            </w:r>
          </w:p>
        </w:tc>
        <w:tc>
          <w:tcPr>
            <w:tcW w:w="51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2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259,65</w:t>
            </w:r>
          </w:p>
        </w:tc>
      </w:tr>
    </w:tbl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tbl>
      <w:tblPr>
        <w:tblW w:w="0" w:type="auto"/>
        <w:tblInd w:w="-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35"/>
        <w:gridCol w:w="4394"/>
      </w:tblGrid>
      <w:tr w:rsidR="00357BE1" w:rsidRPr="00357BE1" w:rsidTr="00933FAC">
        <w:trPr>
          <w:trHeight w:val="1"/>
        </w:trPr>
        <w:tc>
          <w:tcPr>
            <w:tcW w:w="4835" w:type="dxa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4394" w:type="dxa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решению Совета депутатов Тогульского сельсовета Тогульского района Алтайского края от</w:t>
            </w:r>
            <w:r w:rsidR="007F5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  <w:r w:rsidR="007F5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6.2026 №12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бюджете муниципального образования сельское поселение  Тогульский сельсовет Тогульского района Алтайского края на 2026 год»</w:t>
            </w:r>
          </w:p>
        </w:tc>
      </w:tr>
    </w:tbl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Arial" w:eastAsia="Arial" w:hAnsi="Arial" w:cs="Arial"/>
          <w:sz w:val="20"/>
          <w:lang w:eastAsia="ru-RU"/>
        </w:rPr>
      </w:pPr>
      <w:r w:rsidRPr="00357B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tbl>
      <w:tblPr>
        <w:tblW w:w="9914" w:type="dxa"/>
        <w:tblInd w:w="-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5"/>
        <w:gridCol w:w="1977"/>
        <w:gridCol w:w="1274"/>
        <w:gridCol w:w="1276"/>
        <w:gridCol w:w="9"/>
        <w:gridCol w:w="133"/>
      </w:tblGrid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Наименование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proofErr w:type="spell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Рз</w:t>
            </w:r>
            <w:proofErr w:type="spellEnd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/</w:t>
            </w:r>
            <w:proofErr w:type="spellStart"/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Сумма, тыс. рублей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6104,36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01 03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01 04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2431,36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01 11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01 13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3664,00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02 03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03 10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6080,83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04 09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6080,83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1437,05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05 02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338,54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05 03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1098,51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07 07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69,08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08 01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66,08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08 04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10 01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11 00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Массовый спорт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11 02</w:t>
            </w: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gridAfter w:val="2"/>
          <w:wAfter w:w="142" w:type="dxa"/>
          <w:trHeight w:val="1"/>
        </w:trPr>
        <w:tc>
          <w:tcPr>
            <w:tcW w:w="7222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 расходов</w:t>
            </w:r>
          </w:p>
        </w:tc>
        <w:tc>
          <w:tcPr>
            <w:tcW w:w="127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center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14349,52</w:t>
            </w:r>
          </w:p>
        </w:tc>
      </w:tr>
      <w:tr w:rsidR="00357BE1" w:rsidRPr="00357BE1" w:rsidTr="00933FAC">
        <w:trPr>
          <w:trHeight w:val="1"/>
        </w:trPr>
        <w:tc>
          <w:tcPr>
            <w:tcW w:w="7222" w:type="dxa"/>
            <w:gridSpan w:val="2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692" w:type="dxa"/>
            <w:gridSpan w:val="4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57BE1" w:rsidRPr="00357BE1" w:rsidTr="00933FAC">
        <w:trPr>
          <w:trHeight w:val="1"/>
        </w:trPr>
        <w:tc>
          <w:tcPr>
            <w:tcW w:w="7222" w:type="dxa"/>
            <w:gridSpan w:val="2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692" w:type="dxa"/>
            <w:gridSpan w:val="4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357BE1" w:rsidRPr="00357BE1" w:rsidTr="00933FA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33" w:type="dxa"/>
          <w:trHeight w:val="1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ПРИЛОЖЕНИЕ3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решению Совета депутатов Тогульского сельсовета Тогульского района Алтайского края от</w:t>
            </w:r>
            <w:r w:rsidR="007F5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  <w:r w:rsidR="007F5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6.2026 №12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бюджете муниципального образования сельское поселение  Тогульский сельсовет Тогульского района Алтайского края на 2026 год»</w:t>
            </w:r>
          </w:p>
        </w:tc>
      </w:tr>
    </w:tbl>
    <w:p w:rsidR="00357BE1" w:rsidRPr="00357BE1" w:rsidRDefault="00357BE1" w:rsidP="00357BE1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  <w:lang w:eastAsia="ru-RU"/>
        </w:rPr>
      </w:pPr>
      <w:r w:rsidRPr="00357BE1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Ведомственная структура расходов бюджета сельского поселения на 2026 год</w:t>
      </w:r>
    </w:p>
    <w:tbl>
      <w:tblPr>
        <w:tblW w:w="9925" w:type="dxa"/>
        <w:tblInd w:w="-4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95"/>
        <w:gridCol w:w="709"/>
        <w:gridCol w:w="852"/>
        <w:gridCol w:w="1701"/>
        <w:gridCol w:w="991"/>
        <w:gridCol w:w="1277"/>
      </w:tblGrid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Код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proofErr w:type="spell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Рз</w:t>
            </w:r>
            <w:proofErr w:type="spellEnd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/</w:t>
            </w:r>
            <w:proofErr w:type="spellStart"/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ЦСР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proofErr w:type="spell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</w:t>
            </w:r>
            <w:proofErr w:type="spellEnd"/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Сумма, тыс. рублей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Администрация Тогульского сельсовета Тогульского района Алтайского края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14349,52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sz w:val="20"/>
                <w:szCs w:val="20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6104,36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Calibri" w:eastAsia="Calibri" w:hAnsi="Calibri" w:cs="Calibri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2431,36</w:t>
            </w:r>
          </w:p>
        </w:tc>
      </w:tr>
      <w:tr w:rsidR="00357BE1" w:rsidRPr="00357BE1" w:rsidTr="00933FAC">
        <w:trPr>
          <w:trHeight w:val="40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2431,36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2431,36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1758,36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357,00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1293,43</w:t>
            </w:r>
          </w:p>
        </w:tc>
      </w:tr>
      <w:tr w:rsidR="00357BE1" w:rsidRPr="00357BE1" w:rsidTr="00933FAC">
        <w:trPr>
          <w:trHeight w:val="233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107,93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01 2 00 10130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01 2 00 10130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фонд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99 1 00 00000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99 1 00 14100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99 1 00 14100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3664,00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3663,00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3663,00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3663,00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3543,00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98 5 00 00000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из бюджетов муниципальных районов на осуществление части полномочий по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98 5 00 60510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98 5 00 605100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Руководство и управление в сфере установленных функций органов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01 4 00 00000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01 4 00 51180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01 4 00 51180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495,00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01 4 00 51180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sz w:val="20"/>
                <w:szCs w:val="20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02 5 00 10850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02 5 00 10850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6080,83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6080,83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Мероприятия в сфере транспорта и дорожного хозяйства 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2764,65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Капитальный ремонт и ремонт автомобильных дорог общего пользования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 0 00 SД110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2764,65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 0 00 SД110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Calibri" w:eastAsia="Calibri" w:hAnsi="Calibri" w:cs="Calibri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2764,65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3316,18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сфере транспорта и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91 2 00 00000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3316,18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средства МБ содержание, ремонт, реконструкция и строительство автомобильных дорог, являющихся муниципальной собственностью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2 00 9Д270</w:t>
            </w:r>
          </w:p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3316,18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2 00 9Д270</w:t>
            </w:r>
          </w:p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3316,18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1437,05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338,54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43 0 00 00000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228,54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bCs/>
                <w:lang w:eastAsia="ru-RU"/>
              </w:rPr>
              <w:t>Расходы  на обеспечение расчетов муниципальными учреждениями за потребленные топливно-энергетические ресурсы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43 0 00 </w:t>
            </w: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ST</w:t>
            </w: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228,54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43 0 00 </w:t>
            </w: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ST</w:t>
            </w: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228,54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92 9 00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18030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92 9 00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18030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 w:eastAsia="ru-RU"/>
              </w:rPr>
            </w:pPr>
            <w:r w:rsidRPr="00357BE1">
              <w:rPr>
                <w:rFonts w:ascii="Calibri" w:eastAsia="Calibri" w:hAnsi="Calibri" w:cs="Calibri"/>
                <w:lang w:val="en-US"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1098,51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1098,51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1098,51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92 9 00 18050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80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.00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92 9 00 18050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Calibri" w:eastAsia="Calibri" w:hAnsi="Calibri" w:cs="Calibri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92 9 00 18070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92 9 00 18070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92 9 00 18080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tabs>
                <w:tab w:val="left" w:pos="188"/>
                <w:tab w:val="center" w:pos="424"/>
              </w:tabs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558,86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92 9 00 18080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810,51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92 9 00 18080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Сбор и удаление твердых отходов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92 9 00 18090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92 9 00 18090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сфере образования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90 1 00 00000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90 1 00 16420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90 1 00 16420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69,08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02 2 00 00000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both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Учреждения культуры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02 2 00 10530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02 2 00 10530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02 2 00 10530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24,08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90 2 00 00000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 в сфере культуры и кинематографии.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Ремонт и содержание памятников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90 2 00 60510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90 2 00 60510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90 4 00 00000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Доплаты к пенсиям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90 4 00 16270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90 4 00 16270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11 00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90 0 00 00000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90 3 00 00000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90 3 00 16670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90 3 00 16670</w:t>
            </w: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39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 расходов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303</w:t>
            </w:r>
          </w:p>
        </w:tc>
        <w:tc>
          <w:tcPr>
            <w:tcW w:w="85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70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99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14349,52</w:t>
            </w:r>
          </w:p>
        </w:tc>
      </w:tr>
    </w:tbl>
    <w:p w:rsidR="00357BE1" w:rsidRPr="00357BE1" w:rsidRDefault="00357BE1" w:rsidP="00357BE1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tbl>
      <w:tblPr>
        <w:tblW w:w="9914" w:type="dxa"/>
        <w:tblInd w:w="-5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6"/>
        <w:gridCol w:w="4598"/>
      </w:tblGrid>
      <w:tr w:rsidR="00357BE1" w:rsidRPr="00357BE1" w:rsidTr="00933FAC">
        <w:trPr>
          <w:trHeight w:val="1"/>
        </w:trPr>
        <w:tc>
          <w:tcPr>
            <w:tcW w:w="5245" w:type="dxa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40" w:line="240" w:lineRule="auto"/>
              <w:jc w:val="both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4536" w:type="dxa"/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4 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решению Совета депутатов Тогульского сельсовета Тогульского района Алтайского края от</w:t>
            </w:r>
            <w:r w:rsidR="007F5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</w:t>
            </w:r>
            <w:r w:rsidR="007F5D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6.2026 №12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 бюджете муниципального образования сельское поселение  Тогульский сельсовет Тогульского района Алтайского края на 2026 год»</w:t>
            </w:r>
          </w:p>
        </w:tc>
      </w:tr>
    </w:tbl>
    <w:p w:rsidR="00357BE1" w:rsidRPr="00357BE1" w:rsidRDefault="00357BE1" w:rsidP="00357BE1">
      <w:pPr>
        <w:spacing w:after="4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center"/>
        <w:rPr>
          <w:rFonts w:ascii="Arial" w:eastAsia="Arial" w:hAnsi="Arial" w:cs="Arial"/>
          <w:sz w:val="24"/>
          <w:szCs w:val="24"/>
          <w:lang w:eastAsia="ru-RU"/>
        </w:rPr>
      </w:pPr>
      <w:r w:rsidRPr="00357B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tbl>
      <w:tblPr>
        <w:tblW w:w="9783" w:type="dxa"/>
        <w:tblInd w:w="-56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62"/>
        <w:gridCol w:w="709"/>
        <w:gridCol w:w="1784"/>
        <w:gridCol w:w="1258"/>
        <w:gridCol w:w="1070"/>
      </w:tblGrid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Наименование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proofErr w:type="spell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Рз</w:t>
            </w:r>
            <w:proofErr w:type="spellEnd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/</w:t>
            </w:r>
            <w:proofErr w:type="spellStart"/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</w:t>
            </w:r>
            <w:proofErr w:type="spellEnd"/>
            <w:proofErr w:type="gramEnd"/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ЦСР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proofErr w:type="spell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Вр</w:t>
            </w:r>
            <w:proofErr w:type="spellEnd"/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Сумма, тыс. рублей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sz w:val="20"/>
                <w:szCs w:val="20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6104,36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Calibri" w:eastAsia="Calibri" w:hAnsi="Calibri" w:cs="Calibri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администраций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2431,36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2431,36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Руководство и управление в сфере установленных </w:t>
            </w:r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2431,36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1758,36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357,00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1293,43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107,93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01 2 00 10130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01 2 00 10130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673,00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Резервный фонд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99 1 00 00000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99 1 00 14100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99 1 00 14100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870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3664,00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3663,00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3663,00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3663,00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3543,00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Межбюджетные трансферты общего характера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98 5 00 00000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</w:t>
            </w:r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98 5 00 60510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01 13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98 5 00 605100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540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Руководство и управление в сфере установленных функций органов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01 4 00 00000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01 4 00 51180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577,00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01 4 00 51180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495,00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01 4 00 51180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82,00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sz w:val="20"/>
                <w:szCs w:val="20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02 5 00 10850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03 10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02 5 00 10850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6080,83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6080,83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Мероприятия в сфере транспорта и дорожного хозяйства 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2764,65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Капитальный ремонт и ремонт автомобильных дорог общего пользования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 0 00 SД110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2764,65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13 0 00 SД110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Calibri" w:eastAsia="Calibri" w:hAnsi="Calibri" w:cs="Calibri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2764,65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3316,18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сфере транспорта и</w:t>
            </w:r>
          </w:p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91 2 00 00000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3316,18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счет средства МБ содержание, ремонт, реконструкция и строительство автомобильных дорог, являющихся муниципальной собственностью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2 00 9Д270</w:t>
            </w:r>
          </w:p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3316,18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04 09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2 00 9Д270</w:t>
            </w:r>
          </w:p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3316,18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1437,05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338,54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43 0 00 00000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228,54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Расходы  на обеспечение расчетов муниципальными учреждениями за потребленные топливно-энергетические ресурсы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43 0 00 </w:t>
            </w: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ST</w:t>
            </w: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228,54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 xml:space="preserve">43 0 00 </w:t>
            </w: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val="en-US" w:eastAsia="ru-RU"/>
              </w:rPr>
              <w:t>ST</w:t>
            </w:r>
            <w:r w:rsidRPr="00357BE1">
              <w:rPr>
                <w:rFonts w:ascii="Times New Roman" w:eastAsia="SimSun" w:hAnsi="Times New Roman" w:cs="Times New Roman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Calibri" w:eastAsia="Calibri" w:hAnsi="Calibri" w:cs="Calibri"/>
                <w:lang w:eastAsia="ru-RU"/>
              </w:rPr>
              <w:t>244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228,54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92 9 00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18030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92 9 00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18030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1098,51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1098,51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1098,51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92 9 00 18050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80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val="en-US" w:eastAsia="ru-RU"/>
              </w:rPr>
              <w:t>.00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92 9 00 18050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Calibri" w:eastAsia="Calibri" w:hAnsi="Calibri" w:cs="Calibri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92 9 00 18070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92 9 00 18070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Прочие мероприятия по </w:t>
            </w:r>
            <w:proofErr w:type="gramStart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благо-устройству</w:t>
            </w:r>
            <w:proofErr w:type="gramEnd"/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92 9 00 18080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tabs>
                <w:tab w:val="left" w:pos="188"/>
                <w:tab w:val="center" w:pos="424"/>
              </w:tabs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558,86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92 9 00 18080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810,51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92 9 00 18080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Сбор и удаление твердых отходов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92 9 00 18090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05 03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92 9 00 18090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150,00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ОБРАЗОВАНИЕ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сфере образования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90 1 00 00000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Проведение мероприятий для детей и молодежи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90 1 00 16420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07 07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90 1 00 16420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69,08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02 2 00 00000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Учреждения культуры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02 2 00 10530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66,08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02 2 00 10530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42,00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02 2 00 10530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850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24,08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90 2 00 00000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Мероприятия в сфере культуры и кинематографии. </w:t>
            </w: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Ремонт и содержание памятников (осуществление части полномочий по решению вопросов местного значения в соответствии с заключенными соглашениями)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90 2 00 60510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08 04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90 2 00 60510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90 4 00 00000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Доплаты к пенсиям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90 4 00 16270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10 01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90 4 00 16270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31,20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11 00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Массовый спорт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90 0 00 00000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90 3 00 00000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90 3 00 16670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11 02</w:t>
            </w: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90 3 00 16670</w:t>
            </w: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357BE1">
              <w:rPr>
                <w:rFonts w:ascii="Calibri" w:eastAsia="Calibri" w:hAnsi="Calibri" w:cs="Calibri"/>
                <w:lang w:eastAsia="ru-RU"/>
              </w:rPr>
              <w:t>200</w:t>
            </w: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20,00</w:t>
            </w:r>
          </w:p>
        </w:tc>
      </w:tr>
      <w:tr w:rsidR="00357BE1" w:rsidRPr="00357BE1" w:rsidTr="00933FAC">
        <w:trPr>
          <w:trHeight w:val="1"/>
        </w:trPr>
        <w:tc>
          <w:tcPr>
            <w:tcW w:w="496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rPr>
                <w:rFonts w:ascii="Calibri" w:eastAsia="SimSun" w:hAnsi="Calibri" w:cs="Times New Roman"/>
                <w:lang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Всего расходов</w:t>
            </w:r>
          </w:p>
        </w:tc>
        <w:tc>
          <w:tcPr>
            <w:tcW w:w="7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eastAsia="ru-RU"/>
              </w:rPr>
            </w:pPr>
          </w:p>
        </w:tc>
        <w:tc>
          <w:tcPr>
            <w:tcW w:w="178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07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</w:tcPr>
          <w:p w:rsidR="00357BE1" w:rsidRPr="00357BE1" w:rsidRDefault="00357BE1" w:rsidP="00357BE1">
            <w:pPr>
              <w:spacing w:after="0" w:line="240" w:lineRule="auto"/>
              <w:jc w:val="center"/>
              <w:rPr>
                <w:rFonts w:ascii="Calibri" w:eastAsia="SimSun" w:hAnsi="Calibri" w:cs="Times New Roman"/>
                <w:lang w:val="en-US" w:eastAsia="ru-RU"/>
              </w:rPr>
            </w:pPr>
            <w:r w:rsidRPr="00357B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14349,52</w:t>
            </w:r>
          </w:p>
        </w:tc>
      </w:tr>
    </w:tbl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357BE1" w:rsidRPr="00357BE1" w:rsidRDefault="00357BE1" w:rsidP="00357BE1">
      <w:pPr>
        <w:spacing w:after="40" w:line="240" w:lineRule="auto"/>
        <w:jc w:val="both"/>
        <w:rPr>
          <w:rFonts w:ascii="Arial" w:eastAsia="Arial" w:hAnsi="Arial" w:cs="Arial"/>
          <w:sz w:val="20"/>
          <w:lang w:eastAsia="ru-RU"/>
        </w:rPr>
      </w:pPr>
    </w:p>
    <w:p w:rsidR="00EC02C4" w:rsidRDefault="00EC02C4"/>
    <w:sectPr w:rsidR="00EC0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C77680"/>
    <w:multiLevelType w:val="singleLevel"/>
    <w:tmpl w:val="B9C77680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  <w:sz w:val="28"/>
        <w:szCs w:val="28"/>
      </w:rPr>
    </w:lvl>
  </w:abstractNum>
  <w:abstractNum w:abstractNumId="1">
    <w:nsid w:val="027121E8"/>
    <w:multiLevelType w:val="singleLevel"/>
    <w:tmpl w:val="027121E8"/>
    <w:lvl w:ilvl="0">
      <w:start w:val="1"/>
      <w:numFmt w:val="decimal"/>
      <w:suff w:val="space"/>
      <w:lvlText w:val="%1."/>
      <w:lvlJc w:val="left"/>
    </w:lvl>
  </w:abstractNum>
  <w:abstractNum w:abstractNumId="2">
    <w:nsid w:val="15435482"/>
    <w:multiLevelType w:val="hybridMultilevel"/>
    <w:tmpl w:val="1D2C7AF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C0F9DD5"/>
    <w:multiLevelType w:val="singleLevel"/>
    <w:tmpl w:val="2C0F9DD5"/>
    <w:lvl w:ilvl="0">
      <w:start w:val="1"/>
      <w:numFmt w:val="decimal"/>
      <w:suff w:val="space"/>
      <w:lvlText w:val="%1."/>
      <w:lvlJc w:val="left"/>
    </w:lvl>
  </w:abstractNum>
  <w:abstractNum w:abstractNumId="4">
    <w:nsid w:val="2C6C66C3"/>
    <w:multiLevelType w:val="multilevel"/>
    <w:tmpl w:val="2C6C66C3"/>
    <w:lvl w:ilvl="0">
      <w:start w:val="1"/>
      <w:numFmt w:val="decimal"/>
      <w:lvlText w:val="%1."/>
      <w:lvlJc w:val="left"/>
      <w:pPr>
        <w:ind w:left="158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302" w:hanging="360"/>
      </w:pPr>
    </w:lvl>
    <w:lvl w:ilvl="2">
      <w:start w:val="1"/>
      <w:numFmt w:val="lowerRoman"/>
      <w:lvlText w:val="%3."/>
      <w:lvlJc w:val="right"/>
      <w:pPr>
        <w:ind w:left="3022" w:hanging="180"/>
      </w:pPr>
    </w:lvl>
    <w:lvl w:ilvl="3">
      <w:start w:val="1"/>
      <w:numFmt w:val="decimal"/>
      <w:lvlText w:val="%4."/>
      <w:lvlJc w:val="left"/>
      <w:pPr>
        <w:ind w:left="3742" w:hanging="360"/>
      </w:pPr>
    </w:lvl>
    <w:lvl w:ilvl="4">
      <w:start w:val="1"/>
      <w:numFmt w:val="lowerLetter"/>
      <w:lvlText w:val="%5."/>
      <w:lvlJc w:val="left"/>
      <w:pPr>
        <w:ind w:left="4462" w:hanging="360"/>
      </w:pPr>
    </w:lvl>
    <w:lvl w:ilvl="5">
      <w:start w:val="1"/>
      <w:numFmt w:val="lowerRoman"/>
      <w:lvlText w:val="%6."/>
      <w:lvlJc w:val="right"/>
      <w:pPr>
        <w:ind w:left="5182" w:hanging="180"/>
      </w:pPr>
    </w:lvl>
    <w:lvl w:ilvl="6">
      <w:start w:val="1"/>
      <w:numFmt w:val="decimal"/>
      <w:lvlText w:val="%7."/>
      <w:lvlJc w:val="left"/>
      <w:pPr>
        <w:ind w:left="5902" w:hanging="360"/>
      </w:pPr>
    </w:lvl>
    <w:lvl w:ilvl="7">
      <w:start w:val="1"/>
      <w:numFmt w:val="lowerLetter"/>
      <w:lvlText w:val="%8."/>
      <w:lvlJc w:val="left"/>
      <w:pPr>
        <w:ind w:left="6622" w:hanging="360"/>
      </w:pPr>
    </w:lvl>
    <w:lvl w:ilvl="8">
      <w:start w:val="1"/>
      <w:numFmt w:val="lowerRoman"/>
      <w:lvlText w:val="%9."/>
      <w:lvlJc w:val="right"/>
      <w:pPr>
        <w:ind w:left="7342" w:hanging="180"/>
      </w:pPr>
    </w:lvl>
  </w:abstractNum>
  <w:abstractNum w:abstractNumId="5">
    <w:nsid w:val="2C9C17B1"/>
    <w:multiLevelType w:val="hybridMultilevel"/>
    <w:tmpl w:val="16E47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EE7260"/>
    <w:multiLevelType w:val="multilevel"/>
    <w:tmpl w:val="2FEE72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DE10E0"/>
    <w:multiLevelType w:val="hybridMultilevel"/>
    <w:tmpl w:val="14D8F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611EDC"/>
    <w:multiLevelType w:val="hybridMultilevel"/>
    <w:tmpl w:val="4B9C3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812B2A"/>
    <w:multiLevelType w:val="hybridMultilevel"/>
    <w:tmpl w:val="6EF88390"/>
    <w:lvl w:ilvl="0" w:tplc="560EB280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0">
    <w:nsid w:val="6B8B0BD1"/>
    <w:multiLevelType w:val="hybridMultilevel"/>
    <w:tmpl w:val="03BA4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276B2E"/>
    <w:multiLevelType w:val="multilevel"/>
    <w:tmpl w:val="C8C82B3C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2"/>
  </w:num>
  <w:num w:numId="5">
    <w:abstractNumId w:val="3"/>
  </w:num>
  <w:num w:numId="6">
    <w:abstractNumId w:val="4"/>
  </w:num>
  <w:num w:numId="7">
    <w:abstractNumId w:val="11"/>
  </w:num>
  <w:num w:numId="8">
    <w:abstractNumId w:val="1"/>
  </w:num>
  <w:num w:numId="9">
    <w:abstractNumId w:val="5"/>
  </w:num>
  <w:num w:numId="10">
    <w:abstractNumId w:val="10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053"/>
    <w:rsid w:val="00357BE1"/>
    <w:rsid w:val="007F5DDA"/>
    <w:rsid w:val="00A40053"/>
    <w:rsid w:val="00EC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57BE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357BE1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E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90">
    <w:name w:val="Заголовок 9 Знак"/>
    <w:basedOn w:val="a0"/>
    <w:link w:val="9"/>
    <w:semiHidden/>
    <w:rsid w:val="00357BE1"/>
    <w:rPr>
      <w:rFonts w:ascii="Cambria" w:eastAsia="Times New Roman" w:hAnsi="Cambria" w:cs="Times New Roman"/>
      <w:lang w:eastAsia="ru-RU"/>
    </w:rPr>
  </w:style>
  <w:style w:type="numbering" w:customStyle="1" w:styleId="11">
    <w:name w:val="Нет списка1"/>
    <w:next w:val="a2"/>
    <w:semiHidden/>
    <w:rsid w:val="00357BE1"/>
  </w:style>
  <w:style w:type="paragraph" w:styleId="a3">
    <w:name w:val="Title"/>
    <w:basedOn w:val="a"/>
    <w:link w:val="a4"/>
    <w:qFormat/>
    <w:rsid w:val="00357BE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qFormat/>
    <w:rsid w:val="00357B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357BE1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3">
    <w:name w:val="Body Text 3"/>
    <w:basedOn w:val="a"/>
    <w:link w:val="30"/>
    <w:unhideWhenUsed/>
    <w:rsid w:val="00357BE1"/>
    <w:pPr>
      <w:autoSpaceDE w:val="0"/>
      <w:autoSpaceDN w:val="0"/>
      <w:spacing w:after="0" w:line="240" w:lineRule="auto"/>
      <w:ind w:right="640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357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rsid w:val="00357BE1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basedOn w:val="a"/>
    <w:rsid w:val="00357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357BE1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14">
    <w:name w:val="Знак Знак14"/>
    <w:locked/>
    <w:rsid w:val="00357BE1"/>
    <w:rPr>
      <w:sz w:val="28"/>
      <w:lang w:val="ru-RU" w:eastAsia="ru-RU" w:bidi="ar-SA"/>
    </w:rPr>
  </w:style>
  <w:style w:type="table" w:styleId="a6">
    <w:name w:val="Table Grid"/>
    <w:basedOn w:val="a1"/>
    <w:rsid w:val="00357B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357BE1"/>
  </w:style>
  <w:style w:type="paragraph" w:styleId="a7">
    <w:name w:val="header"/>
    <w:basedOn w:val="a"/>
    <w:link w:val="a8"/>
    <w:uiPriority w:val="99"/>
    <w:unhideWhenUsed/>
    <w:qFormat/>
    <w:rsid w:val="00357BE1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Times New Roman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sid w:val="00357BE1"/>
    <w:rPr>
      <w:rFonts w:ascii="Calibri" w:eastAsia="SimSu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qFormat/>
    <w:rsid w:val="00357BE1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qFormat/>
    <w:rsid w:val="00357BE1"/>
    <w:rPr>
      <w:rFonts w:ascii="Calibri" w:eastAsia="SimSun" w:hAnsi="Calibri" w:cs="Times New Roman"/>
      <w:lang w:eastAsia="ru-RU"/>
    </w:rPr>
  </w:style>
  <w:style w:type="character" w:customStyle="1" w:styleId="markedcontent">
    <w:name w:val="markedcontent"/>
    <w:qFormat/>
    <w:rsid w:val="00357BE1"/>
  </w:style>
  <w:style w:type="numbering" w:customStyle="1" w:styleId="2">
    <w:name w:val="Нет списка2"/>
    <w:next w:val="a2"/>
    <w:uiPriority w:val="99"/>
    <w:semiHidden/>
    <w:unhideWhenUsed/>
    <w:rsid w:val="00357BE1"/>
  </w:style>
  <w:style w:type="paragraph" w:styleId="ab">
    <w:name w:val="Balloon Text"/>
    <w:basedOn w:val="a"/>
    <w:link w:val="ac"/>
    <w:uiPriority w:val="99"/>
    <w:rsid w:val="00357BE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rsid w:val="00357BE1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357BE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357BE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qFormat/>
    <w:rsid w:val="00357BE1"/>
    <w:rPr>
      <w:i/>
      <w:iCs/>
    </w:rPr>
  </w:style>
  <w:style w:type="paragraph" w:customStyle="1" w:styleId="af0">
    <w:name w:val="Знак Знак Знак Знак Знак Знак"/>
    <w:basedOn w:val="a"/>
    <w:rsid w:val="00357BE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357B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numbering" w:customStyle="1" w:styleId="31">
    <w:name w:val="Нет списка3"/>
    <w:next w:val="a2"/>
    <w:uiPriority w:val="99"/>
    <w:semiHidden/>
    <w:unhideWhenUsed/>
    <w:rsid w:val="00357BE1"/>
  </w:style>
  <w:style w:type="paragraph" w:styleId="af1">
    <w:name w:val="Normal (Web)"/>
    <w:basedOn w:val="a"/>
    <w:uiPriority w:val="99"/>
    <w:unhideWhenUsed/>
    <w:rsid w:val="00357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357BE1"/>
  </w:style>
  <w:style w:type="paragraph" w:styleId="af2">
    <w:name w:val="List Paragraph"/>
    <w:basedOn w:val="a"/>
    <w:uiPriority w:val="34"/>
    <w:qFormat/>
    <w:rsid w:val="00357BE1"/>
    <w:pPr>
      <w:ind w:left="720"/>
      <w:contextualSpacing/>
    </w:pPr>
    <w:rPr>
      <w:rFonts w:ascii="Calibri" w:eastAsia="SimSun" w:hAnsi="Calibri" w:cs="Times New Roman"/>
      <w:sz w:val="24"/>
      <w:szCs w:val="24"/>
      <w:lang w:val="en-US"/>
    </w:rPr>
  </w:style>
  <w:style w:type="numbering" w:customStyle="1" w:styleId="5">
    <w:name w:val="Нет списка5"/>
    <w:next w:val="a2"/>
    <w:uiPriority w:val="99"/>
    <w:semiHidden/>
    <w:unhideWhenUsed/>
    <w:rsid w:val="00357BE1"/>
  </w:style>
  <w:style w:type="numbering" w:customStyle="1" w:styleId="6">
    <w:name w:val="Нет списка6"/>
    <w:next w:val="a2"/>
    <w:uiPriority w:val="99"/>
    <w:semiHidden/>
    <w:unhideWhenUsed/>
    <w:rsid w:val="00357BE1"/>
  </w:style>
  <w:style w:type="numbering" w:customStyle="1" w:styleId="111">
    <w:name w:val="Нет списка111"/>
    <w:next w:val="a2"/>
    <w:uiPriority w:val="99"/>
    <w:semiHidden/>
    <w:unhideWhenUsed/>
    <w:rsid w:val="00357BE1"/>
  </w:style>
  <w:style w:type="numbering" w:customStyle="1" w:styleId="1111">
    <w:name w:val="Нет списка1111"/>
    <w:next w:val="a2"/>
    <w:uiPriority w:val="99"/>
    <w:semiHidden/>
    <w:unhideWhenUsed/>
    <w:rsid w:val="00357BE1"/>
  </w:style>
  <w:style w:type="character" w:styleId="af3">
    <w:name w:val="Hyperlink"/>
    <w:link w:val="15"/>
    <w:unhideWhenUsed/>
    <w:rsid w:val="00357BE1"/>
    <w:rPr>
      <w:color w:val="0000FF"/>
      <w:u w:val="single"/>
    </w:rPr>
  </w:style>
  <w:style w:type="character" w:styleId="af4">
    <w:name w:val="FollowedHyperlink"/>
    <w:uiPriority w:val="99"/>
    <w:unhideWhenUsed/>
    <w:rsid w:val="00357BE1"/>
    <w:rPr>
      <w:color w:val="800080"/>
      <w:u w:val="single"/>
    </w:rPr>
  </w:style>
  <w:style w:type="paragraph" w:customStyle="1" w:styleId="xl65">
    <w:name w:val="xl65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357BE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DocList">
    <w:name w:val="ConsPlusDocList"/>
    <w:next w:val="Standard"/>
    <w:rsid w:val="00357BE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15">
    <w:name w:val="Гиперссылка1"/>
    <w:link w:val="af3"/>
    <w:rsid w:val="00357BE1"/>
    <w:pPr>
      <w:spacing w:after="0" w:line="240" w:lineRule="auto"/>
    </w:pPr>
    <w:rPr>
      <w:color w:val="0000FF"/>
      <w:u w:val="single"/>
    </w:rPr>
  </w:style>
  <w:style w:type="paragraph" w:customStyle="1" w:styleId="Standard">
    <w:name w:val="Standard"/>
    <w:rsid w:val="00357BE1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20">
    <w:name w:val="Body Text 2"/>
    <w:basedOn w:val="a"/>
    <w:link w:val="21"/>
    <w:rsid w:val="00357BE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0"/>
    <w:rsid w:val="00357B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57BE1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357BE1"/>
    <w:pPr>
      <w:spacing w:before="240" w:after="60" w:line="240" w:lineRule="auto"/>
      <w:outlineLvl w:val="8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7BE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90">
    <w:name w:val="Заголовок 9 Знак"/>
    <w:basedOn w:val="a0"/>
    <w:link w:val="9"/>
    <w:semiHidden/>
    <w:rsid w:val="00357BE1"/>
    <w:rPr>
      <w:rFonts w:ascii="Cambria" w:eastAsia="Times New Roman" w:hAnsi="Cambria" w:cs="Times New Roman"/>
      <w:lang w:eastAsia="ru-RU"/>
    </w:rPr>
  </w:style>
  <w:style w:type="numbering" w:customStyle="1" w:styleId="11">
    <w:name w:val="Нет списка1"/>
    <w:next w:val="a2"/>
    <w:semiHidden/>
    <w:rsid w:val="00357BE1"/>
  </w:style>
  <w:style w:type="paragraph" w:styleId="a3">
    <w:name w:val="Title"/>
    <w:basedOn w:val="a"/>
    <w:link w:val="a4"/>
    <w:qFormat/>
    <w:rsid w:val="00357BE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qFormat/>
    <w:rsid w:val="00357B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357BE1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styleId="3">
    <w:name w:val="Body Text 3"/>
    <w:basedOn w:val="a"/>
    <w:link w:val="30"/>
    <w:unhideWhenUsed/>
    <w:rsid w:val="00357BE1"/>
    <w:pPr>
      <w:autoSpaceDE w:val="0"/>
      <w:autoSpaceDN w:val="0"/>
      <w:spacing w:after="0" w:line="240" w:lineRule="auto"/>
      <w:ind w:right="6405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357B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Без интервала1"/>
    <w:rsid w:val="00357BE1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consplusnormal">
    <w:name w:val="consplusnormal"/>
    <w:basedOn w:val="a"/>
    <w:rsid w:val="00357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357BE1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14">
    <w:name w:val="Знак Знак14"/>
    <w:locked/>
    <w:rsid w:val="00357BE1"/>
    <w:rPr>
      <w:sz w:val="28"/>
      <w:lang w:val="ru-RU" w:eastAsia="ru-RU" w:bidi="ar-SA"/>
    </w:rPr>
  </w:style>
  <w:style w:type="table" w:styleId="a6">
    <w:name w:val="Table Grid"/>
    <w:basedOn w:val="a1"/>
    <w:rsid w:val="00357B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2"/>
    <w:uiPriority w:val="99"/>
    <w:semiHidden/>
    <w:unhideWhenUsed/>
    <w:rsid w:val="00357BE1"/>
  </w:style>
  <w:style w:type="paragraph" w:styleId="a7">
    <w:name w:val="header"/>
    <w:basedOn w:val="a"/>
    <w:link w:val="a8"/>
    <w:uiPriority w:val="99"/>
    <w:unhideWhenUsed/>
    <w:qFormat/>
    <w:rsid w:val="00357BE1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Times New Roman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qFormat/>
    <w:rsid w:val="00357BE1"/>
    <w:rPr>
      <w:rFonts w:ascii="Calibri" w:eastAsia="SimSu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qFormat/>
    <w:rsid w:val="00357BE1"/>
    <w:pPr>
      <w:tabs>
        <w:tab w:val="center" w:pos="4677"/>
        <w:tab w:val="right" w:pos="9355"/>
      </w:tabs>
      <w:spacing w:after="0" w:line="240" w:lineRule="auto"/>
    </w:pPr>
    <w:rPr>
      <w:rFonts w:ascii="Calibri" w:eastAsia="SimSun" w:hAnsi="Calibri" w:cs="Times New Roman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qFormat/>
    <w:rsid w:val="00357BE1"/>
    <w:rPr>
      <w:rFonts w:ascii="Calibri" w:eastAsia="SimSun" w:hAnsi="Calibri" w:cs="Times New Roman"/>
      <w:lang w:eastAsia="ru-RU"/>
    </w:rPr>
  </w:style>
  <w:style w:type="character" w:customStyle="1" w:styleId="markedcontent">
    <w:name w:val="markedcontent"/>
    <w:qFormat/>
    <w:rsid w:val="00357BE1"/>
  </w:style>
  <w:style w:type="numbering" w:customStyle="1" w:styleId="2">
    <w:name w:val="Нет списка2"/>
    <w:next w:val="a2"/>
    <w:uiPriority w:val="99"/>
    <w:semiHidden/>
    <w:unhideWhenUsed/>
    <w:rsid w:val="00357BE1"/>
  </w:style>
  <w:style w:type="paragraph" w:styleId="ab">
    <w:name w:val="Balloon Text"/>
    <w:basedOn w:val="a"/>
    <w:link w:val="ac"/>
    <w:uiPriority w:val="99"/>
    <w:rsid w:val="00357BE1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0"/>
    <w:link w:val="ab"/>
    <w:uiPriority w:val="99"/>
    <w:rsid w:val="00357BE1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357BE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357BE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qFormat/>
    <w:rsid w:val="00357BE1"/>
    <w:rPr>
      <w:i/>
      <w:iCs/>
    </w:rPr>
  </w:style>
  <w:style w:type="paragraph" w:customStyle="1" w:styleId="af0">
    <w:name w:val="Знак Знак Знак Знак Знак Знак"/>
    <w:basedOn w:val="a"/>
    <w:rsid w:val="00357BE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357B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numbering" w:customStyle="1" w:styleId="31">
    <w:name w:val="Нет списка3"/>
    <w:next w:val="a2"/>
    <w:uiPriority w:val="99"/>
    <w:semiHidden/>
    <w:unhideWhenUsed/>
    <w:rsid w:val="00357BE1"/>
  </w:style>
  <w:style w:type="paragraph" w:styleId="af1">
    <w:name w:val="Normal (Web)"/>
    <w:basedOn w:val="a"/>
    <w:uiPriority w:val="99"/>
    <w:unhideWhenUsed/>
    <w:rsid w:val="00357B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">
    <w:name w:val="Нет списка4"/>
    <w:next w:val="a2"/>
    <w:uiPriority w:val="99"/>
    <w:semiHidden/>
    <w:unhideWhenUsed/>
    <w:rsid w:val="00357BE1"/>
  </w:style>
  <w:style w:type="paragraph" w:styleId="af2">
    <w:name w:val="List Paragraph"/>
    <w:basedOn w:val="a"/>
    <w:uiPriority w:val="34"/>
    <w:qFormat/>
    <w:rsid w:val="00357BE1"/>
    <w:pPr>
      <w:ind w:left="720"/>
      <w:contextualSpacing/>
    </w:pPr>
    <w:rPr>
      <w:rFonts w:ascii="Calibri" w:eastAsia="SimSun" w:hAnsi="Calibri" w:cs="Times New Roman"/>
      <w:sz w:val="24"/>
      <w:szCs w:val="24"/>
      <w:lang w:val="en-US"/>
    </w:rPr>
  </w:style>
  <w:style w:type="numbering" w:customStyle="1" w:styleId="5">
    <w:name w:val="Нет списка5"/>
    <w:next w:val="a2"/>
    <w:uiPriority w:val="99"/>
    <w:semiHidden/>
    <w:unhideWhenUsed/>
    <w:rsid w:val="00357BE1"/>
  </w:style>
  <w:style w:type="numbering" w:customStyle="1" w:styleId="6">
    <w:name w:val="Нет списка6"/>
    <w:next w:val="a2"/>
    <w:uiPriority w:val="99"/>
    <w:semiHidden/>
    <w:unhideWhenUsed/>
    <w:rsid w:val="00357BE1"/>
  </w:style>
  <w:style w:type="numbering" w:customStyle="1" w:styleId="111">
    <w:name w:val="Нет списка111"/>
    <w:next w:val="a2"/>
    <w:uiPriority w:val="99"/>
    <w:semiHidden/>
    <w:unhideWhenUsed/>
    <w:rsid w:val="00357BE1"/>
  </w:style>
  <w:style w:type="numbering" w:customStyle="1" w:styleId="1111">
    <w:name w:val="Нет списка1111"/>
    <w:next w:val="a2"/>
    <w:uiPriority w:val="99"/>
    <w:semiHidden/>
    <w:unhideWhenUsed/>
    <w:rsid w:val="00357BE1"/>
  </w:style>
  <w:style w:type="character" w:styleId="af3">
    <w:name w:val="Hyperlink"/>
    <w:link w:val="15"/>
    <w:unhideWhenUsed/>
    <w:rsid w:val="00357BE1"/>
    <w:rPr>
      <w:color w:val="0000FF"/>
      <w:u w:val="single"/>
    </w:rPr>
  </w:style>
  <w:style w:type="character" w:styleId="af4">
    <w:name w:val="FollowedHyperlink"/>
    <w:uiPriority w:val="99"/>
    <w:unhideWhenUsed/>
    <w:rsid w:val="00357BE1"/>
    <w:rPr>
      <w:color w:val="800080"/>
      <w:u w:val="single"/>
    </w:rPr>
  </w:style>
  <w:style w:type="paragraph" w:customStyle="1" w:styleId="xl65">
    <w:name w:val="xl65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7">
    <w:name w:val="xl67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8">
    <w:name w:val="xl68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9">
    <w:name w:val="xl69"/>
    <w:basedOn w:val="a"/>
    <w:rsid w:val="00357BE1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357B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ConsPlusDocList">
    <w:name w:val="ConsPlusDocList"/>
    <w:next w:val="Standard"/>
    <w:rsid w:val="00357BE1"/>
    <w:pPr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15">
    <w:name w:val="Гиперссылка1"/>
    <w:link w:val="af3"/>
    <w:rsid w:val="00357BE1"/>
    <w:pPr>
      <w:spacing w:after="0" w:line="240" w:lineRule="auto"/>
    </w:pPr>
    <w:rPr>
      <w:color w:val="0000FF"/>
      <w:u w:val="single"/>
    </w:rPr>
  </w:style>
  <w:style w:type="paragraph" w:customStyle="1" w:styleId="Standard">
    <w:name w:val="Standard"/>
    <w:rsid w:val="00357BE1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20">
    <w:name w:val="Body Text 2"/>
    <w:basedOn w:val="a"/>
    <w:link w:val="21"/>
    <w:rsid w:val="00357BE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">
    <w:name w:val="Основной текст 2 Знак"/>
    <w:basedOn w:val="a0"/>
    <w:link w:val="20"/>
    <w:rsid w:val="00357BE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3770</Words>
  <Characters>21490</Characters>
  <Application>Microsoft Office Word</Application>
  <DocSecurity>0</DocSecurity>
  <Lines>179</Lines>
  <Paragraphs>50</Paragraphs>
  <ScaleCrop>false</ScaleCrop>
  <Company/>
  <LinksUpToDate>false</LinksUpToDate>
  <CharactersWithSpaces>25210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2026-06-19T02:02:00Z</dcterms:created>
  <dcterms:modified xsi:type="dcterms:W3CDTF">2026-06-19T03:52:00Z</dcterms:modified>
</cp:coreProperties>
</file>